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>Тексин И. В.</w:t>
      </w:r>
    </w:p>
    <w:p w:rsidR="00777D83" w:rsidRPr="009F4785" w:rsidRDefault="00FB7EE5" w:rsidP="00FB7EE5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FB7EE5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473D65">
        <w:rPr>
          <w:snapToGrid/>
          <w:color w:val="000000" w:themeColor="text1"/>
          <w:sz w:val="24"/>
          <w:szCs w:val="24"/>
        </w:rPr>
        <w:t xml:space="preserve"> 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 xml:space="preserve">на оказание услуг </w:t>
      </w:r>
      <w:r w:rsidR="00451ED4">
        <w:rPr>
          <w:color w:val="000000" w:themeColor="text1"/>
          <w:sz w:val="32"/>
          <w:szCs w:val="32"/>
        </w:rPr>
        <w:t xml:space="preserve">по </w:t>
      </w:r>
      <w:r w:rsidR="002C32CA">
        <w:rPr>
          <w:color w:val="000000" w:themeColor="text1"/>
          <w:sz w:val="32"/>
          <w:szCs w:val="32"/>
        </w:rPr>
        <w:t>техническому обслуживанию</w:t>
      </w:r>
      <w:r w:rsidR="002C32CA" w:rsidRPr="002C32CA">
        <w:rPr>
          <w:color w:val="000000" w:themeColor="text1"/>
          <w:sz w:val="32"/>
          <w:szCs w:val="32"/>
        </w:rPr>
        <w:t xml:space="preserve"> прилегающей территории и конструктивных элементов НСП</w:t>
      </w:r>
      <w:r w:rsidR="002C32CA">
        <w:rPr>
          <w:color w:val="000000" w:themeColor="text1"/>
          <w:sz w:val="32"/>
          <w:szCs w:val="32"/>
        </w:rPr>
        <w:t xml:space="preserve"> </w:t>
      </w:r>
      <w:r w:rsidR="00451ED4" w:rsidRPr="00451ED4"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>для нужд ООО «Самарск</w:t>
      </w:r>
      <w:r w:rsidR="00473D65">
        <w:rPr>
          <w:color w:val="000000" w:themeColor="text1"/>
          <w:sz w:val="32"/>
          <w:szCs w:val="32"/>
        </w:rPr>
        <w:t>ие коммунальные системы» в 202</w:t>
      </w:r>
      <w:r w:rsidR="007D371A">
        <w:rPr>
          <w:color w:val="000000" w:themeColor="text1"/>
          <w:sz w:val="32"/>
          <w:szCs w:val="32"/>
        </w:rPr>
        <w:t>3</w:t>
      </w:r>
      <w:r w:rsidR="00750A69">
        <w:rPr>
          <w:color w:val="000000" w:themeColor="text1"/>
          <w:sz w:val="32"/>
          <w:szCs w:val="32"/>
        </w:rPr>
        <w:t>г</w:t>
      </w:r>
      <w:r w:rsidR="00473D65">
        <w:rPr>
          <w:color w:val="000000" w:themeColor="text1"/>
          <w:sz w:val="32"/>
          <w:szCs w:val="32"/>
        </w:rPr>
        <w:t>.</w:t>
      </w:r>
    </w:p>
    <w:p w:rsidR="008A5F2A" w:rsidRPr="001A2DC1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8E58FE">
        <w:rPr>
          <w:b/>
          <w:sz w:val="32"/>
          <w:szCs w:val="32"/>
        </w:rPr>
        <w:t>8</w:t>
      </w:r>
      <w:r w:rsidR="002C32CA">
        <w:rPr>
          <w:b/>
          <w:sz w:val="32"/>
          <w:szCs w:val="32"/>
        </w:rPr>
        <w:t>52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4650"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7D371A" w:rsidRDefault="00F12BF2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F12BF2">
              <w:rPr>
                <w:b/>
                <w:color w:val="000000" w:themeColor="text1"/>
                <w:sz w:val="20"/>
              </w:rPr>
              <w:t>81.10.10.000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9E192C" w:rsidRDefault="00F12BF2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81.10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E10AA7" w:rsidRPr="009E192C" w:rsidRDefault="00E10AA7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CF2217" w:rsidRDefault="00E10AA7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0AA7" w:rsidRPr="0074704C" w:rsidRDefault="00E10AA7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закупки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2.2 – Ценовое предложение (заполняется Участником)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10AA7" w:rsidRPr="00402BE6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Обоснование НМЦ</w:t>
            </w:r>
          </w:p>
          <w:p w:rsidR="00E10AA7" w:rsidRPr="009E192C" w:rsidRDefault="00E10AA7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D371A" w:rsidRDefault="00E10AA7" w:rsidP="007D371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0D2DB4" w:rsidRDefault="00E10AA7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50A69" w:rsidRDefault="00D642EC" w:rsidP="008E58FE">
            <w:pPr>
              <w:pStyle w:val="Style6"/>
              <w:widowControl/>
              <w:tabs>
                <w:tab w:val="left" w:pos="851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642EC">
              <w:rPr>
                <w:rFonts w:ascii="Times New Roman" w:hAnsi="Times New Roman" w:cs="Times New Roman"/>
                <w:b/>
                <w:color w:val="000000"/>
              </w:rPr>
              <w:t>Техническое обслуживание прилегающей территории и конструктивных элементов НСП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0AA7" w:rsidRPr="009E192C" w:rsidRDefault="00E10AA7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FB7EE5" w:rsidRDefault="00E10AA7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Приложениями №2.1 и №1.2.</w:t>
            </w:r>
          </w:p>
          <w:p w:rsidR="00E10AA7" w:rsidRPr="00FB7EE5" w:rsidRDefault="00E10AA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E10AA7" w:rsidRPr="00FB7EE5" w:rsidRDefault="00E10AA7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E10AA7" w:rsidRPr="009E192C" w:rsidRDefault="00E10AA7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75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9E192C" w:rsidRDefault="00E10AA7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9E192C" w:rsidRDefault="00E10AA7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>Начальная (максимальная) цена единичных расценок составляет</w:t>
            </w:r>
            <w:r>
              <w:rPr>
                <w:b/>
                <w:sz w:val="20"/>
                <w:szCs w:val="20"/>
              </w:rPr>
              <w:t>:</w:t>
            </w:r>
          </w:p>
          <w:p w:rsidR="00D642EC" w:rsidRDefault="00E10AA7" w:rsidP="00750A69">
            <w:pPr>
              <w:spacing w:after="0" w:line="276" w:lineRule="auto"/>
              <w:rPr>
                <w:b/>
              </w:rPr>
            </w:pPr>
            <w:r w:rsidRPr="0000472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Лот №1 </w:t>
            </w:r>
            <w:r w:rsidR="00D642EC" w:rsidRPr="00D642EC">
              <w:rPr>
                <w:b/>
                <w:color w:val="000000"/>
              </w:rPr>
              <w:t>Техническое обслуживание прилегающей территории и конструктивных элементов НСП</w:t>
            </w:r>
            <w:r w:rsidR="008E58FE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-</w:t>
            </w:r>
            <w:r w:rsidRPr="00917910">
              <w:rPr>
                <w:b/>
              </w:rPr>
              <w:t xml:space="preserve">  </w:t>
            </w:r>
          </w:p>
          <w:p w:rsidR="00E10AA7" w:rsidRPr="00D642EC" w:rsidRDefault="00D642EC" w:rsidP="00D642EC">
            <w:pPr>
              <w:rPr>
                <w:b/>
                <w:bCs/>
                <w:sz w:val="20"/>
                <w:szCs w:val="20"/>
              </w:rPr>
            </w:pPr>
            <w:r w:rsidRPr="00D642EC">
              <w:rPr>
                <w:b/>
                <w:color w:val="000000"/>
              </w:rPr>
              <w:t>466 795,59</w:t>
            </w:r>
            <w:r w:rsidR="00E10AA7">
              <w:rPr>
                <w:b/>
              </w:rPr>
              <w:t xml:space="preserve">  </w:t>
            </w:r>
            <w:r w:rsidR="00E10AA7">
              <w:rPr>
                <w:b/>
                <w:sz w:val="20"/>
                <w:szCs w:val="20"/>
              </w:rPr>
              <w:t>руб. без НДС</w:t>
            </w: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>При этом ориентировочная сумма договора составляет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00472B">
              <w:rPr>
                <w:b/>
                <w:sz w:val="20"/>
                <w:szCs w:val="20"/>
              </w:rPr>
              <w:t xml:space="preserve"> </w:t>
            </w:r>
          </w:p>
          <w:p w:rsidR="00E10AA7" w:rsidRDefault="00E10AA7" w:rsidP="00750A69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2B33FD">
              <w:rPr>
                <w:b/>
              </w:rPr>
              <w:lastRenderedPageBreak/>
              <w:t xml:space="preserve">Лот № 1 </w:t>
            </w:r>
            <w:r>
              <w:rPr>
                <w:b/>
              </w:rPr>
              <w:t xml:space="preserve"> </w:t>
            </w:r>
            <w:r w:rsidR="00D642EC" w:rsidRPr="00D642EC">
              <w:rPr>
                <w:b/>
                <w:color w:val="000000"/>
              </w:rPr>
              <w:t>Техническое обслуживание прилегающей территории и конструктивных элементов НСП</w:t>
            </w:r>
            <w:r w:rsidR="008E58FE" w:rsidRPr="00EA2EFA">
              <w:rPr>
                <w:b/>
              </w:rPr>
              <w:t xml:space="preserve"> </w:t>
            </w:r>
            <w:r w:rsidRPr="00EA2EFA">
              <w:rPr>
                <w:b/>
              </w:rPr>
              <w:t xml:space="preserve">– </w:t>
            </w:r>
            <w:r w:rsidR="0033779C">
              <w:rPr>
                <w:b/>
              </w:rPr>
              <w:t>1 </w:t>
            </w:r>
            <w:r w:rsidR="00D642EC">
              <w:rPr>
                <w:b/>
              </w:rPr>
              <w:t>000</w:t>
            </w:r>
            <w:bookmarkStart w:id="0" w:name="_GoBack"/>
            <w:bookmarkEnd w:id="0"/>
            <w:r w:rsidR="0033779C">
              <w:rPr>
                <w:b/>
              </w:rPr>
              <w:t xml:space="preserve"> 000</w:t>
            </w:r>
            <w:r>
              <w:rPr>
                <w:b/>
              </w:rPr>
              <w:t xml:space="preserve">,00  </w:t>
            </w:r>
            <w:r w:rsidRPr="00EA2EFA">
              <w:rPr>
                <w:b/>
              </w:rPr>
              <w:t>руб. без НДС</w:t>
            </w:r>
            <w:r>
              <w:rPr>
                <w:b/>
              </w:rPr>
              <w:t xml:space="preserve">. 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E10AA7" w:rsidRPr="003074C1" w:rsidRDefault="00E10AA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0AA7" w:rsidRPr="003074C1" w:rsidRDefault="00E10AA7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10AA7" w:rsidRPr="003074C1" w:rsidRDefault="00E10AA7" w:rsidP="00BF020C">
            <w:pPr>
              <w:rPr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5F1BE3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Закупка проводится в следующем порядке: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1F6DA2">
              <w:rPr>
                <w:sz w:val="20"/>
              </w:rPr>
              <w:t>на ЭТП и ЕИС;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Подготовка Участниками своих заявок и их подача;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заявкам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протокола рассмотрения заявок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</w:rPr>
              <w:t>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Определение Победителя, подведение итогов закупки;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итогового протокола закупки;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02B3C">
              <w:rPr>
                <w:sz w:val="20"/>
              </w:rPr>
              <w:t>Заключение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0AA7" w:rsidRPr="009E192C" w:rsidTr="00B35663">
        <w:trPr>
          <w:trHeight w:val="177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9E192C">
              <w:rPr>
                <w:sz w:val="20"/>
              </w:rPr>
              <w:lastRenderedPageBreak/>
              <w:t xml:space="preserve">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10AA7" w:rsidRPr="009E192C" w:rsidTr="00BA16C7">
        <w:trPr>
          <w:trHeight w:val="478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0AA7" w:rsidRPr="00FB7EE5" w:rsidRDefault="00E10AA7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0AA7" w:rsidRPr="00C8654A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64358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0AA7" w:rsidRPr="00FB7EE5" w:rsidRDefault="00E10AA7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10AA7" w:rsidRPr="00643585" w:rsidRDefault="00E10AA7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10AA7" w:rsidRPr="00643585" w:rsidRDefault="00E10AA7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0AA7" w:rsidRPr="009E192C" w:rsidRDefault="00E10AA7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E10AA7" w:rsidRPr="009E192C" w:rsidTr="005025BB">
        <w:trPr>
          <w:trHeight w:val="852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0AA7" w:rsidRPr="00126A86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0AA7" w:rsidRPr="009E192C" w:rsidRDefault="00E10AA7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0AA7" w:rsidRPr="009E192C" w:rsidRDefault="00E10AA7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0AA7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0AA7" w:rsidRPr="008B1693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0AA7" w:rsidRPr="009E192C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0AA7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0AA7" w:rsidRPr="00643585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E10AA7" w:rsidRPr="001433AF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E10AA7" w:rsidRPr="009E192C" w:rsidRDefault="00E10AA7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E10AA7" w:rsidRPr="00473D65" w:rsidRDefault="00E10AA7" w:rsidP="00473D6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10AA7" w:rsidRPr="009E192C" w:rsidTr="00B35663">
        <w:trPr>
          <w:trHeight w:val="60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0AA7" w:rsidRPr="009E192C" w:rsidRDefault="00E10AA7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E10AA7" w:rsidRPr="00E122A7" w:rsidRDefault="00E10AA7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E10AA7" w:rsidRPr="009E192C" w:rsidTr="00B35663">
        <w:trPr>
          <w:trHeight w:val="706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10AA7" w:rsidRPr="00B2545B" w:rsidRDefault="00E10AA7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9E192C">
              <w:rPr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9E192C" w:rsidRDefault="00E10AA7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E10AA7" w:rsidRPr="00643585" w:rsidRDefault="00E10AA7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</w:t>
            </w:r>
            <w:r w:rsidRPr="00643585">
              <w:lastRenderedPageBreak/>
              <w:t>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54DAA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642EC">
      <w:rPr>
        <w:noProof/>
      </w:rPr>
      <w:t>13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4DA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A7FEF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00D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2DC1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1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2CA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79C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0B46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1ED4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3D65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4DAA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57EC3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0A69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71A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8FE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69D5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467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864F1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2F6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2EC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935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AA7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18CE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F2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3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3B3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5B98E-4BB3-4C34-8EB9-908D82928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4534</Words>
  <Characters>30662</Characters>
  <Application>Microsoft Office Word</Application>
  <DocSecurity>0</DocSecurity>
  <Lines>255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35126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2023-08-10T06:29:00Z</cp:lastPrinted>
  <dcterms:created xsi:type="dcterms:W3CDTF">2023-08-10T06:29:00Z</dcterms:created>
  <dcterms:modified xsi:type="dcterms:W3CDTF">2023-08-10T06:29:00Z</dcterms:modified>
</cp:coreProperties>
</file>